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DECE" w14:textId="77777777" w:rsidR="006A3780" w:rsidRDefault="006A3780">
      <w:r w:rsidRPr="007E34F8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C3568F" wp14:editId="5CDC8470">
            <wp:simplePos x="0" y="0"/>
            <wp:positionH relativeFrom="column">
              <wp:posOffset>73025</wp:posOffset>
            </wp:positionH>
            <wp:positionV relativeFrom="paragraph">
              <wp:posOffset>1951990</wp:posOffset>
            </wp:positionV>
            <wp:extent cx="2190115" cy="1459865"/>
            <wp:effectExtent l="0" t="0" r="635" b="6985"/>
            <wp:wrapSquare wrapText="bothSides"/>
            <wp:docPr id="1" name="Obrázek 1" descr="Deska, Škola, Počítat, Zaplatit, Dva, Tři, Čtyři, Pě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ka, Škola, Počítat, Zaplatit, Dva, Tři, Čtyři, Pě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372C1" w14:textId="77777777" w:rsidR="006A3780" w:rsidRDefault="006A3780"/>
    <w:p w14:paraId="69D641DC" w14:textId="77777777" w:rsidR="00AF55DA" w:rsidRPr="006A3780" w:rsidRDefault="00A744C3" w:rsidP="006A3780">
      <w:pPr>
        <w:jc w:val="center"/>
        <w:rPr>
          <w:rFonts w:ascii="Arial Rounded MT Bold" w:hAnsi="Arial Rounded MT Bold"/>
          <w:b/>
        </w:rPr>
      </w:pPr>
      <w:r w:rsidRPr="006A3780">
        <w:rPr>
          <w:rFonts w:ascii="Arial Rounded MT Bold" w:hAnsi="Arial Rounded MT Bold"/>
          <w:b/>
        </w:rPr>
        <w:t>T</w:t>
      </w:r>
      <w:r w:rsidRPr="006A3780">
        <w:rPr>
          <w:rFonts w:ascii="Arial" w:hAnsi="Arial" w:cs="Arial"/>
          <w:b/>
        </w:rPr>
        <w:t>ř</w:t>
      </w:r>
      <w:r w:rsidRPr="006A3780">
        <w:rPr>
          <w:rFonts w:ascii="Arial Rounded MT Bold" w:hAnsi="Arial Rounded MT Bold" w:cs="Arial Rounded MT Bold"/>
          <w:b/>
        </w:rPr>
        <w:t>í</w:t>
      </w:r>
      <w:r w:rsidRPr="006A3780">
        <w:rPr>
          <w:rFonts w:ascii="Arial Rounded MT Bold" w:hAnsi="Arial Rounded MT Bold"/>
          <w:b/>
        </w:rPr>
        <w:t>da s roz</w:t>
      </w:r>
      <w:r w:rsidRPr="006A3780">
        <w:rPr>
          <w:rFonts w:ascii="Arial Rounded MT Bold" w:hAnsi="Arial Rounded MT Bold" w:cs="Arial Rounded MT Bold"/>
          <w:b/>
        </w:rPr>
        <w:t>ší</w:t>
      </w:r>
      <w:r w:rsidRPr="006A3780">
        <w:rPr>
          <w:rFonts w:ascii="Arial" w:hAnsi="Arial" w:cs="Arial"/>
          <w:b/>
        </w:rPr>
        <w:t>ř</w:t>
      </w:r>
      <w:r w:rsidRPr="006A3780">
        <w:rPr>
          <w:rFonts w:ascii="Arial Rounded MT Bold" w:hAnsi="Arial Rounded MT Bold"/>
          <w:b/>
        </w:rPr>
        <w:t>enou v</w:t>
      </w:r>
      <w:r w:rsidRPr="006A3780">
        <w:rPr>
          <w:rFonts w:ascii="Arial Rounded MT Bold" w:hAnsi="Arial Rounded MT Bold" w:cs="Arial Rounded MT Bold"/>
          <w:b/>
        </w:rPr>
        <w:t>ý</w:t>
      </w:r>
      <w:r w:rsidRPr="006A3780">
        <w:rPr>
          <w:rFonts w:ascii="Arial Rounded MT Bold" w:hAnsi="Arial Rounded MT Bold"/>
          <w:b/>
        </w:rPr>
        <w:t>ukou matematiky</w:t>
      </w:r>
    </w:p>
    <w:p w14:paraId="5BA97667" w14:textId="77777777" w:rsidR="006A3780" w:rsidRDefault="00A744C3">
      <w:r>
        <w:t>Matematická třída</w:t>
      </w:r>
      <w:r w:rsidR="003E0E5D">
        <w:t xml:space="preserve"> </w:t>
      </w:r>
      <w:r>
        <w:t xml:space="preserve">je určena pro výuku dětí s nadáním na matematiku, které mají chuť a předpoklady se intenzivněji vzdělávat. Ve třídě se budou ve větší míře rozvíjet matematické dovednosti. </w:t>
      </w:r>
    </w:p>
    <w:p w14:paraId="0F303353" w14:textId="77777777" w:rsidR="00A744C3" w:rsidRDefault="00A744C3">
      <w:r>
        <w:t>Cílem programu je podnítit v žácích záje</w:t>
      </w:r>
      <w:r w:rsidR="00CF07E1">
        <w:t>m o učení, motivovat je</w:t>
      </w:r>
      <w:r>
        <w:t xml:space="preserve"> k samostatnému řešení úloh, ke spolupráci v týmu, sdílení poznatků </w:t>
      </w:r>
      <w:r w:rsidR="00CF07E1">
        <w:t>a zkušeností.</w:t>
      </w:r>
      <w:r w:rsidR="00BA4E34">
        <w:t xml:space="preserve"> Do výuky bude</w:t>
      </w:r>
      <w:r>
        <w:t xml:space="preserve"> zařazeno projektové vyučování, používání didaktických her</w:t>
      </w:r>
      <w:r w:rsidR="00CF07E1">
        <w:t xml:space="preserve"> </w:t>
      </w:r>
      <w:r>
        <w:t>na podporu logického</w:t>
      </w:r>
      <w:r w:rsidR="00CF07E1">
        <w:t xml:space="preserve"> </w:t>
      </w:r>
      <w:r>
        <w:t>myšlení</w:t>
      </w:r>
      <w:r w:rsidR="00CF07E1">
        <w:t xml:space="preserve">, </w:t>
      </w:r>
      <w:r w:rsidR="00BA4E34">
        <w:t xml:space="preserve">matematika Hejného metodou i </w:t>
      </w:r>
      <w:r w:rsidR="00CF07E1">
        <w:t>využití I</w:t>
      </w:r>
      <w:r w:rsidR="00BA4E34">
        <w:t>C</w:t>
      </w:r>
      <w:r w:rsidR="003E0E5D">
        <w:t>T techniky – ozoboti, robotické včelky, aplikace na iPadech.</w:t>
      </w:r>
    </w:p>
    <w:p w14:paraId="472DABD4" w14:textId="77777777" w:rsidR="00297FC2" w:rsidRDefault="00297FC2" w:rsidP="00297FC2">
      <w:r>
        <w:t xml:space="preserve">Od 2. třídy – aktivizační metoda výuky informatiky. </w:t>
      </w:r>
      <w:r w:rsidRPr="00297FC2">
        <w:t xml:space="preserve">Aplikace Emil je učební software pro všechny běžné platformy počítačů a tabletů, pomocí kterého žáci řeší informatické úlohy a rozvíjejí při tom své </w:t>
      </w:r>
      <w:r>
        <w:t xml:space="preserve">moderní informatické myšlení, </w:t>
      </w:r>
      <w:r w:rsidRPr="00297FC2">
        <w:rPr>
          <w:lang w:eastAsia="cs-CZ"/>
        </w:rPr>
        <w:t>kritické a analytické uvažování,</w:t>
      </w:r>
      <w:r>
        <w:rPr>
          <w:rFonts w:ascii="Arial" w:hAnsi="Arial" w:cs="Arial"/>
          <w:color w:val="FFFFFF"/>
        </w:rPr>
        <w:t xml:space="preserve"> </w:t>
      </w:r>
      <w:r w:rsidRPr="00297FC2">
        <w:rPr>
          <w:lang w:eastAsia="cs-CZ"/>
        </w:rPr>
        <w:t>programování jako nový nástroj na </w:t>
      </w:r>
      <w:r w:rsidRPr="00297FC2">
        <w:t>poznávání, učení se a tvorbu.</w:t>
      </w:r>
    </w:p>
    <w:p w14:paraId="3E25B217" w14:textId="77777777" w:rsidR="006A3780" w:rsidRDefault="006A3780" w:rsidP="00297FC2">
      <w:r>
        <w:t xml:space="preserve">Příjímací řízení do matematické třídy probíhá v rozmezí týden až deset dnů po ukončení zápisu. V přijímacím řízení není nutné umět počítat, násobit nebo derivovat. </w:t>
      </w:r>
    </w:p>
    <w:p w14:paraId="472E0089" w14:textId="536CE3C5" w:rsidR="006A3780" w:rsidRDefault="006A3780" w:rsidP="00297FC2">
      <w:r>
        <w:t>Test je koncipován pro předškolní děti a za má cíl zmapovat konstruktivní myšlení, serialitu,</w:t>
      </w:r>
      <w:r w:rsidR="00D938BC">
        <w:t xml:space="preserve"> </w:t>
      </w:r>
      <w:r>
        <w:t>zralost</w:t>
      </w:r>
      <w:r w:rsidR="00D938BC">
        <w:t xml:space="preserve">, </w:t>
      </w:r>
      <w:r>
        <w:t xml:space="preserve">analýzy a syntézy. Test probíhá formou výběru z možností (kroužkováním). </w:t>
      </w:r>
    </w:p>
    <w:p w14:paraId="4AD75BFD" w14:textId="3C8F9610" w:rsidR="006A3780" w:rsidRPr="00297FC2" w:rsidRDefault="006A3780" w:rsidP="00297FC2">
      <w:pPr>
        <w:rPr>
          <w:rFonts w:ascii="Arial" w:hAnsi="Arial" w:cs="Arial"/>
          <w:color w:val="FFFFFF"/>
        </w:rPr>
      </w:pPr>
      <w:r>
        <w:t xml:space="preserve">Ve výsledku seřadíme děti podle počtu bodů (při shodě rozhoduje čas zpracování) a odpočítáme od prvního příslušný počet. </w:t>
      </w:r>
    </w:p>
    <w:p w14:paraId="42F0D90B" w14:textId="77777777" w:rsidR="00297FC2" w:rsidRPr="00297FC2" w:rsidRDefault="00297FC2"/>
    <w:sectPr w:rsidR="00297FC2" w:rsidRPr="00297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0019F"/>
    <w:multiLevelType w:val="multilevel"/>
    <w:tmpl w:val="BC8A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93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4C3"/>
    <w:rsid w:val="00297FC2"/>
    <w:rsid w:val="003E0E5D"/>
    <w:rsid w:val="006A3780"/>
    <w:rsid w:val="00A744C3"/>
    <w:rsid w:val="00AF55DA"/>
    <w:rsid w:val="00BA4E34"/>
    <w:rsid w:val="00CF07E1"/>
    <w:rsid w:val="00D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4872"/>
  <w15:docId w15:val="{18A425DF-96F8-479F-A434-5CF15502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7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hanzga</dc:creator>
  <cp:lastModifiedBy>Jana Češková</cp:lastModifiedBy>
  <cp:revision>3</cp:revision>
  <dcterms:created xsi:type="dcterms:W3CDTF">2022-02-15T08:41:00Z</dcterms:created>
  <dcterms:modified xsi:type="dcterms:W3CDTF">2023-03-17T11:07:00Z</dcterms:modified>
</cp:coreProperties>
</file>